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49C4" w14:textId="77777777" w:rsidR="00AC476D" w:rsidRDefault="00AC476D" w:rsidP="009F79AD">
      <w:pPr>
        <w:spacing w:line="480" w:lineRule="auto"/>
        <w:jc w:val="center"/>
        <w:rPr>
          <w:rFonts w:ascii="Times New Roman" w:hAnsi="Times New Roman" w:cs="Times New Roman"/>
          <w:sz w:val="24"/>
          <w:szCs w:val="24"/>
        </w:rPr>
      </w:pPr>
    </w:p>
    <w:p w14:paraId="117B10D0" w14:textId="77777777" w:rsidR="00AC476D" w:rsidRDefault="00AC476D" w:rsidP="009F79AD">
      <w:pPr>
        <w:spacing w:line="480" w:lineRule="auto"/>
        <w:jc w:val="center"/>
        <w:rPr>
          <w:rFonts w:ascii="Times New Roman" w:hAnsi="Times New Roman" w:cs="Times New Roman"/>
          <w:sz w:val="24"/>
          <w:szCs w:val="24"/>
        </w:rPr>
      </w:pPr>
    </w:p>
    <w:p w14:paraId="00E12BCF" w14:textId="77777777" w:rsidR="00AC476D" w:rsidRDefault="00AC476D" w:rsidP="009F79AD">
      <w:pPr>
        <w:spacing w:line="480" w:lineRule="auto"/>
        <w:jc w:val="center"/>
        <w:rPr>
          <w:rFonts w:ascii="Times New Roman" w:hAnsi="Times New Roman" w:cs="Times New Roman"/>
          <w:sz w:val="24"/>
          <w:szCs w:val="24"/>
        </w:rPr>
      </w:pPr>
    </w:p>
    <w:p w14:paraId="7B244B08" w14:textId="77777777" w:rsidR="00AC476D" w:rsidRDefault="00AC476D" w:rsidP="009F79AD">
      <w:pPr>
        <w:spacing w:line="480" w:lineRule="auto"/>
        <w:jc w:val="center"/>
        <w:rPr>
          <w:rFonts w:ascii="Times New Roman" w:hAnsi="Times New Roman" w:cs="Times New Roman"/>
          <w:sz w:val="24"/>
          <w:szCs w:val="24"/>
        </w:rPr>
      </w:pPr>
    </w:p>
    <w:p w14:paraId="7C21FD0C" w14:textId="77777777" w:rsidR="00AC476D" w:rsidRDefault="00AC476D" w:rsidP="009F79AD">
      <w:pPr>
        <w:spacing w:line="480" w:lineRule="auto"/>
        <w:jc w:val="center"/>
        <w:rPr>
          <w:rFonts w:ascii="Times New Roman" w:hAnsi="Times New Roman" w:cs="Times New Roman"/>
          <w:sz w:val="24"/>
          <w:szCs w:val="24"/>
        </w:rPr>
      </w:pPr>
    </w:p>
    <w:p w14:paraId="672113DF" w14:textId="77236B23" w:rsidR="00AC476D" w:rsidRDefault="00AC476D" w:rsidP="009F79A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Inequalities in Education Institution </w:t>
      </w:r>
    </w:p>
    <w:p w14:paraId="41CB2402" w14:textId="4A6A3286" w:rsidR="00636A8F" w:rsidRPr="009F79AD" w:rsidRDefault="000742D0" w:rsidP="009F79AD">
      <w:pPr>
        <w:spacing w:line="480" w:lineRule="auto"/>
        <w:jc w:val="center"/>
        <w:rPr>
          <w:rFonts w:ascii="Times New Roman" w:hAnsi="Times New Roman" w:cs="Times New Roman"/>
          <w:sz w:val="24"/>
          <w:szCs w:val="24"/>
        </w:rPr>
      </w:pPr>
      <w:r w:rsidRPr="009F79AD">
        <w:rPr>
          <w:rFonts w:ascii="Times New Roman" w:hAnsi="Times New Roman" w:cs="Times New Roman"/>
          <w:sz w:val="24"/>
          <w:szCs w:val="24"/>
        </w:rPr>
        <w:t>Institutional Affiliation</w:t>
      </w:r>
    </w:p>
    <w:p w14:paraId="6BB4EF5C" w14:textId="61388188" w:rsidR="00636A8F" w:rsidRPr="009F79AD" w:rsidRDefault="000742D0" w:rsidP="009F79AD">
      <w:pPr>
        <w:spacing w:line="480" w:lineRule="auto"/>
        <w:jc w:val="center"/>
        <w:rPr>
          <w:rFonts w:ascii="Times New Roman" w:hAnsi="Times New Roman" w:cs="Times New Roman"/>
          <w:sz w:val="24"/>
          <w:szCs w:val="24"/>
        </w:rPr>
      </w:pPr>
      <w:r w:rsidRPr="009F79AD">
        <w:rPr>
          <w:rFonts w:ascii="Times New Roman" w:hAnsi="Times New Roman" w:cs="Times New Roman"/>
          <w:sz w:val="24"/>
          <w:szCs w:val="24"/>
        </w:rPr>
        <w:t>Student’s Name</w:t>
      </w:r>
    </w:p>
    <w:p w14:paraId="4FCE1F23" w14:textId="04545541" w:rsidR="00636A8F" w:rsidRDefault="000742D0" w:rsidP="009F79AD">
      <w:pPr>
        <w:spacing w:line="480" w:lineRule="auto"/>
        <w:jc w:val="center"/>
        <w:rPr>
          <w:rFonts w:ascii="Times New Roman" w:hAnsi="Times New Roman" w:cs="Times New Roman"/>
          <w:sz w:val="24"/>
          <w:szCs w:val="24"/>
        </w:rPr>
      </w:pPr>
      <w:r w:rsidRPr="009F79AD">
        <w:rPr>
          <w:rFonts w:ascii="Times New Roman" w:hAnsi="Times New Roman" w:cs="Times New Roman"/>
          <w:sz w:val="24"/>
          <w:szCs w:val="24"/>
        </w:rPr>
        <w:t>Date</w:t>
      </w:r>
    </w:p>
    <w:p w14:paraId="325750F7" w14:textId="5AC9EFF7" w:rsidR="009F79AD" w:rsidRDefault="009F79AD" w:rsidP="009F79AD">
      <w:pPr>
        <w:spacing w:line="480" w:lineRule="auto"/>
        <w:jc w:val="center"/>
        <w:rPr>
          <w:rFonts w:ascii="Times New Roman" w:hAnsi="Times New Roman" w:cs="Times New Roman"/>
          <w:sz w:val="24"/>
          <w:szCs w:val="24"/>
        </w:rPr>
      </w:pPr>
    </w:p>
    <w:p w14:paraId="1007C793" w14:textId="15801B03" w:rsidR="009F79AD" w:rsidRDefault="009F79AD" w:rsidP="009F79AD">
      <w:pPr>
        <w:spacing w:line="480" w:lineRule="auto"/>
        <w:jc w:val="center"/>
        <w:rPr>
          <w:rFonts w:ascii="Times New Roman" w:hAnsi="Times New Roman" w:cs="Times New Roman"/>
          <w:sz w:val="24"/>
          <w:szCs w:val="24"/>
        </w:rPr>
      </w:pPr>
    </w:p>
    <w:p w14:paraId="6E98F5F0" w14:textId="7D1FECB3" w:rsidR="009F79AD" w:rsidRDefault="009F79AD" w:rsidP="009F79AD">
      <w:pPr>
        <w:spacing w:line="480" w:lineRule="auto"/>
        <w:jc w:val="center"/>
        <w:rPr>
          <w:rFonts w:ascii="Times New Roman" w:hAnsi="Times New Roman" w:cs="Times New Roman"/>
          <w:sz w:val="24"/>
          <w:szCs w:val="24"/>
        </w:rPr>
      </w:pPr>
    </w:p>
    <w:p w14:paraId="4CC87A40" w14:textId="4206C064" w:rsidR="009F79AD" w:rsidRDefault="009F79AD" w:rsidP="009F79AD">
      <w:pPr>
        <w:spacing w:line="480" w:lineRule="auto"/>
        <w:jc w:val="center"/>
        <w:rPr>
          <w:rFonts w:ascii="Times New Roman" w:hAnsi="Times New Roman" w:cs="Times New Roman"/>
          <w:sz w:val="24"/>
          <w:szCs w:val="24"/>
        </w:rPr>
      </w:pPr>
    </w:p>
    <w:p w14:paraId="180F9FB0" w14:textId="2A6DD0DF" w:rsidR="009F79AD" w:rsidRDefault="009F79AD" w:rsidP="009F79AD">
      <w:pPr>
        <w:spacing w:line="480" w:lineRule="auto"/>
        <w:jc w:val="center"/>
        <w:rPr>
          <w:rFonts w:ascii="Times New Roman" w:hAnsi="Times New Roman" w:cs="Times New Roman"/>
          <w:sz w:val="24"/>
          <w:szCs w:val="24"/>
        </w:rPr>
      </w:pPr>
    </w:p>
    <w:p w14:paraId="51F2BBC0" w14:textId="68198C30" w:rsidR="009F79AD" w:rsidRDefault="009F79AD" w:rsidP="009F79AD">
      <w:pPr>
        <w:spacing w:line="480" w:lineRule="auto"/>
        <w:jc w:val="center"/>
        <w:rPr>
          <w:rFonts w:ascii="Times New Roman" w:hAnsi="Times New Roman" w:cs="Times New Roman"/>
          <w:sz w:val="24"/>
          <w:szCs w:val="24"/>
        </w:rPr>
      </w:pPr>
    </w:p>
    <w:p w14:paraId="37240CAB" w14:textId="7D06BFEE" w:rsidR="009F79AD" w:rsidRDefault="009F79AD" w:rsidP="009F79AD">
      <w:pPr>
        <w:spacing w:line="480" w:lineRule="auto"/>
        <w:jc w:val="center"/>
        <w:rPr>
          <w:rFonts w:ascii="Times New Roman" w:hAnsi="Times New Roman" w:cs="Times New Roman"/>
          <w:sz w:val="24"/>
          <w:szCs w:val="24"/>
        </w:rPr>
      </w:pPr>
    </w:p>
    <w:p w14:paraId="42D0244C" w14:textId="460D5AAA" w:rsidR="009F79AD" w:rsidRDefault="009F79AD" w:rsidP="009F79AD">
      <w:pPr>
        <w:spacing w:line="480" w:lineRule="auto"/>
        <w:jc w:val="center"/>
        <w:rPr>
          <w:rFonts w:ascii="Times New Roman" w:hAnsi="Times New Roman" w:cs="Times New Roman"/>
          <w:sz w:val="24"/>
          <w:szCs w:val="24"/>
        </w:rPr>
      </w:pPr>
    </w:p>
    <w:p w14:paraId="095C0A8C" w14:textId="77777777" w:rsidR="009F79AD" w:rsidRPr="009F79AD" w:rsidRDefault="009F79AD" w:rsidP="009F79AD">
      <w:pPr>
        <w:spacing w:line="480" w:lineRule="auto"/>
        <w:jc w:val="center"/>
        <w:rPr>
          <w:rFonts w:ascii="Times New Roman" w:hAnsi="Times New Roman" w:cs="Times New Roman"/>
          <w:sz w:val="24"/>
          <w:szCs w:val="24"/>
        </w:rPr>
      </w:pPr>
    </w:p>
    <w:p w14:paraId="72D6A49B" w14:textId="73A7E333" w:rsidR="00636A8F" w:rsidRPr="009F79AD" w:rsidRDefault="000742D0" w:rsidP="009F79AD">
      <w:pPr>
        <w:spacing w:line="480" w:lineRule="auto"/>
        <w:jc w:val="center"/>
        <w:rPr>
          <w:rFonts w:ascii="Times New Roman" w:hAnsi="Times New Roman" w:cs="Times New Roman"/>
          <w:b/>
          <w:bCs/>
          <w:sz w:val="24"/>
          <w:szCs w:val="24"/>
        </w:rPr>
      </w:pPr>
      <w:r w:rsidRPr="009F79AD">
        <w:rPr>
          <w:rFonts w:ascii="Times New Roman" w:hAnsi="Times New Roman" w:cs="Times New Roman"/>
          <w:b/>
          <w:bCs/>
          <w:sz w:val="24"/>
          <w:szCs w:val="24"/>
        </w:rPr>
        <w:lastRenderedPageBreak/>
        <w:t>Social Inequalities Associated with Educational Institutions</w:t>
      </w:r>
    </w:p>
    <w:p w14:paraId="6F3398E2" w14:textId="626614FF" w:rsidR="001A40B1"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When funds in a community are dispersed irregularly, generally via allocation standards, specific changes occur along the lines of socially defined groups of people. Such an occurrence is known as social Inequality. Politics, spirituality, family, reputati</w:t>
      </w:r>
      <w:r w:rsidRPr="009F79AD">
        <w:rPr>
          <w:rFonts w:ascii="Times New Roman" w:hAnsi="Times New Roman" w:cs="Times New Roman"/>
          <w:sz w:val="24"/>
          <w:szCs w:val="24"/>
        </w:rPr>
        <w:t>on, race, ethnicity, sexuality, maturity, sexual preference, and economic status all play a role in determining who has access to public goods and services in a given society. In most cases, social Inequality refers to the absence of fairness and equality,</w:t>
      </w:r>
      <w:r w:rsidRPr="009F79AD">
        <w:rPr>
          <w:rFonts w:ascii="Times New Roman" w:hAnsi="Times New Roman" w:cs="Times New Roman"/>
          <w:sz w:val="24"/>
          <w:szCs w:val="24"/>
        </w:rPr>
        <w:t xml:space="preserve"> but it could also refer to a failure of equal access to </w:t>
      </w:r>
      <w:r w:rsidR="00C32B86" w:rsidRPr="009F79AD">
        <w:rPr>
          <w:rFonts w:ascii="Times New Roman" w:hAnsi="Times New Roman" w:cs="Times New Roman"/>
          <w:sz w:val="24"/>
          <w:szCs w:val="24"/>
        </w:rPr>
        <w:t xml:space="preserve">public </w:t>
      </w:r>
      <w:r w:rsidRPr="009F79AD">
        <w:rPr>
          <w:rFonts w:ascii="Times New Roman" w:hAnsi="Times New Roman" w:cs="Times New Roman"/>
          <w:sz w:val="24"/>
          <w:szCs w:val="24"/>
        </w:rPr>
        <w:t>resource</w:t>
      </w:r>
      <w:r w:rsidR="00C32B86" w:rsidRPr="009F79AD">
        <w:rPr>
          <w:rFonts w:ascii="Times New Roman" w:hAnsi="Times New Roman" w:cs="Times New Roman"/>
          <w:sz w:val="24"/>
          <w:szCs w:val="24"/>
        </w:rPr>
        <w:t>s</w:t>
      </w:r>
      <w:r w:rsidRPr="009F79AD">
        <w:rPr>
          <w:rFonts w:ascii="Times New Roman" w:hAnsi="Times New Roman" w:cs="Times New Roman"/>
          <w:sz w:val="24"/>
          <w:szCs w:val="24"/>
        </w:rPr>
        <w:t>.</w:t>
      </w:r>
      <w:r w:rsidR="00B545CE" w:rsidRPr="009F79AD">
        <w:rPr>
          <w:rFonts w:ascii="Times New Roman" w:hAnsi="Times New Roman" w:cs="Times New Roman"/>
          <w:sz w:val="24"/>
          <w:szCs w:val="24"/>
        </w:rPr>
        <w:t xml:space="preserve"> </w:t>
      </w:r>
    </w:p>
    <w:p w14:paraId="01405FDE" w14:textId="59CEFFC8" w:rsidR="00B545CE"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Educational institutions are among the most significant sectors affected by social inequalities</w:t>
      </w:r>
      <w:r w:rsidR="009F79AD" w:rsidRPr="009F79AD">
        <w:rPr>
          <w:rFonts w:ascii="Times New Roman" w:hAnsi="Times New Roman" w:cs="Times New Roman"/>
          <w:sz w:val="24"/>
          <w:szCs w:val="24"/>
        </w:rPr>
        <w:t xml:space="preserve"> </w:t>
      </w:r>
      <w:r w:rsidR="004555CC" w:rsidRPr="009F79AD">
        <w:rPr>
          <w:rFonts w:ascii="Times New Roman" w:hAnsi="Times New Roman" w:cs="Times New Roman"/>
          <w:sz w:val="24"/>
          <w:szCs w:val="24"/>
        </w:rPr>
        <w:t>(</w:t>
      </w:r>
      <w:r w:rsidR="004555CC" w:rsidRPr="009F79AD">
        <w:rPr>
          <w:rFonts w:ascii="Times New Roman" w:hAnsi="Times New Roman" w:cs="Times New Roman"/>
          <w:color w:val="222222"/>
          <w:sz w:val="24"/>
          <w:szCs w:val="24"/>
          <w:shd w:val="clear" w:color="auto" w:fill="FFFFFF"/>
        </w:rPr>
        <w:t>Entrich, 2017</w:t>
      </w:r>
      <w:r w:rsidR="004555CC" w:rsidRPr="009F79AD">
        <w:rPr>
          <w:rFonts w:ascii="Times New Roman" w:hAnsi="Times New Roman" w:cs="Times New Roman"/>
          <w:sz w:val="24"/>
          <w:szCs w:val="24"/>
        </w:rPr>
        <w:t>)</w:t>
      </w:r>
      <w:r w:rsidR="004B2CF3" w:rsidRPr="009F79AD">
        <w:rPr>
          <w:rFonts w:ascii="Times New Roman" w:hAnsi="Times New Roman" w:cs="Times New Roman"/>
          <w:sz w:val="24"/>
          <w:szCs w:val="24"/>
        </w:rPr>
        <w:t>. Educational Inequality refers to differences in educational resources to socially deprived populations, such as school money, skilled and knowledgeable professors, literature, and technology. These groups have a history of being marginalized and persecuted.</w:t>
      </w:r>
      <w:r w:rsidR="00E95115" w:rsidRPr="009F79AD">
        <w:rPr>
          <w:rFonts w:ascii="Times New Roman" w:hAnsi="Times New Roman" w:cs="Times New Roman"/>
          <w:sz w:val="24"/>
          <w:szCs w:val="24"/>
        </w:rPr>
        <w:t xml:space="preserve"> Individuals from underprivileged groups are frequently denied admission to institutions with sufficient financial power. Imbalance causes significant differences in these people's academic achievement or effectiveness, stifling their occupational progress.</w:t>
      </w:r>
      <w:r w:rsidR="00612BFF" w:rsidRPr="009F79AD">
        <w:rPr>
          <w:rFonts w:ascii="Times New Roman" w:hAnsi="Times New Roman" w:cs="Times New Roman"/>
          <w:sz w:val="24"/>
          <w:szCs w:val="24"/>
        </w:rPr>
        <w:t xml:space="preserve"> A large portion of academic disparity is ascribed to differences between races. Much contemporary discussion of educational equity equivocates the two, demonstrating how they are inextricably linked to a place of residence or, more lately, tongue.</w:t>
      </w:r>
    </w:p>
    <w:p w14:paraId="42CEE0C0" w14:textId="2B347534" w:rsidR="00612BFF"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Another inequality associated with educational instit</w:t>
      </w:r>
      <w:r w:rsidRPr="009F79AD">
        <w:rPr>
          <w:rFonts w:ascii="Times New Roman" w:hAnsi="Times New Roman" w:cs="Times New Roman"/>
          <w:sz w:val="24"/>
          <w:szCs w:val="24"/>
        </w:rPr>
        <w:t>utions is academic performance.</w:t>
      </w:r>
      <w:r w:rsidR="00CC4411" w:rsidRPr="009F79AD">
        <w:rPr>
          <w:rFonts w:ascii="Times New Roman" w:hAnsi="Times New Roman" w:cs="Times New Roman"/>
          <w:sz w:val="24"/>
          <w:szCs w:val="24"/>
        </w:rPr>
        <w:t xml:space="preserve"> Several factors, including birth family, sexuality, and socioeconomic status, have been linked to differential academic achievement.</w:t>
      </w:r>
      <w:r w:rsidR="00170E05" w:rsidRPr="009F79AD">
        <w:rPr>
          <w:rFonts w:ascii="Times New Roman" w:hAnsi="Times New Roman" w:cs="Times New Roman"/>
          <w:sz w:val="24"/>
          <w:szCs w:val="24"/>
        </w:rPr>
        <w:t xml:space="preserve"> In many cases, schools in the marginalized regions usually perform more inferiorly than schools in the urban regions. </w:t>
      </w:r>
      <w:r w:rsidR="00AB25EA" w:rsidRPr="009F79AD">
        <w:rPr>
          <w:rFonts w:ascii="Times New Roman" w:hAnsi="Times New Roman" w:cs="Times New Roman"/>
          <w:sz w:val="24"/>
          <w:szCs w:val="24"/>
        </w:rPr>
        <w:t xml:space="preserve">Poor parent-teacher relationships Inequality is exacerbated by lousy parent-teacher interactions. Minority students are </w:t>
      </w:r>
      <w:r w:rsidR="00AB25EA" w:rsidRPr="009F79AD">
        <w:rPr>
          <w:rFonts w:ascii="Times New Roman" w:hAnsi="Times New Roman" w:cs="Times New Roman"/>
          <w:sz w:val="24"/>
          <w:szCs w:val="24"/>
        </w:rPr>
        <w:lastRenderedPageBreak/>
        <w:t>disadvantaged due to these circumstances since they are not provided with the resources to meet their academic needs.</w:t>
      </w:r>
      <w:r w:rsidR="00D26376" w:rsidRPr="009F79AD">
        <w:rPr>
          <w:rFonts w:ascii="Times New Roman" w:hAnsi="Times New Roman" w:cs="Times New Roman"/>
          <w:sz w:val="24"/>
          <w:szCs w:val="24"/>
        </w:rPr>
        <w:t xml:space="preserve"> During the summer, students from low-income families lose more abilities than their peers. Students with low socioeconomic groups are more likely to come from tiny homes and unsafe areas.</w:t>
      </w:r>
    </w:p>
    <w:p w14:paraId="1681238F" w14:textId="6793BD14" w:rsidR="000957DE"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Racial inequality results from patriarchal class difference</w:t>
      </w:r>
      <w:r w:rsidRPr="009F79AD">
        <w:rPr>
          <w:rFonts w:ascii="Times New Roman" w:hAnsi="Times New Roman" w:cs="Times New Roman"/>
          <w:sz w:val="24"/>
          <w:szCs w:val="24"/>
        </w:rPr>
        <w:t>s among racial groups within a societal structure, which are frequently based primarily on physical features such as skin tone and other physical features or a person's region of origin. The insistent assault on positive discrimination in education and emp</w:t>
      </w:r>
      <w:r w:rsidRPr="009F79AD">
        <w:rPr>
          <w:rFonts w:ascii="Times New Roman" w:hAnsi="Times New Roman" w:cs="Times New Roman"/>
          <w:sz w:val="24"/>
          <w:szCs w:val="24"/>
        </w:rPr>
        <w:t>loyment has become the most significant indication of systemic racism in the government policy arena in recent times.</w:t>
      </w:r>
      <w:r w:rsidR="00DF2591" w:rsidRPr="009F79AD">
        <w:rPr>
          <w:rFonts w:ascii="Times New Roman" w:hAnsi="Times New Roman" w:cs="Times New Roman"/>
          <w:sz w:val="24"/>
          <w:szCs w:val="24"/>
        </w:rPr>
        <w:t xml:space="preserve"> Minority kid's academic performance is much more influenced by their inequitable access to government educational programs, such as quality teachers and elevated curriculum, than by their race.</w:t>
      </w:r>
    </w:p>
    <w:p w14:paraId="29C9907E" w14:textId="6350432D" w:rsidR="00DF2591"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The higher education system in the industrial nations is among the most disadvantaged, with students receiving vastly unequal educational opportunities based on their race</w:t>
      </w:r>
      <w:r w:rsidR="000F0B03" w:rsidRPr="009F79AD">
        <w:rPr>
          <w:rFonts w:ascii="Times New Roman" w:hAnsi="Times New Roman" w:cs="Times New Roman"/>
          <w:sz w:val="24"/>
          <w:szCs w:val="24"/>
        </w:rPr>
        <w:t xml:space="preserve"> (</w:t>
      </w:r>
      <w:r w:rsidR="000F0B03" w:rsidRPr="009F79AD">
        <w:rPr>
          <w:rFonts w:ascii="Times New Roman" w:hAnsi="Times New Roman" w:cs="Times New Roman"/>
          <w:color w:val="222222"/>
          <w:sz w:val="24"/>
          <w:szCs w:val="24"/>
          <w:shd w:val="clear" w:color="auto" w:fill="FFFFFF"/>
        </w:rPr>
        <w:t>Kromydas, 2017).</w:t>
      </w:r>
      <w:r w:rsidR="000F0B03" w:rsidRPr="009F79AD">
        <w:rPr>
          <w:rFonts w:ascii="Times New Roman" w:hAnsi="Times New Roman" w:cs="Times New Roman"/>
          <w:sz w:val="24"/>
          <w:szCs w:val="24"/>
        </w:rPr>
        <w:t>)</w:t>
      </w:r>
      <w:r w:rsidRPr="009F79AD">
        <w:rPr>
          <w:rFonts w:ascii="Times New Roman" w:hAnsi="Times New Roman" w:cs="Times New Roman"/>
          <w:sz w:val="24"/>
          <w:szCs w:val="24"/>
        </w:rPr>
        <w:t>.</w:t>
      </w:r>
      <w:r w:rsidR="00043A53" w:rsidRPr="009F79AD">
        <w:rPr>
          <w:rFonts w:ascii="Times New Roman" w:hAnsi="Times New Roman" w:cs="Times New Roman"/>
          <w:sz w:val="24"/>
          <w:szCs w:val="24"/>
        </w:rPr>
        <w:t xml:space="preserve"> In the mid-nineteenth century, most marginalized communities such as African-American students were educated in completely separate schools financed at prices many points smaller than those allowed to serve whites. Many higher education institutions were utterly closed to them.</w:t>
      </w:r>
      <w:r w:rsidR="00700186" w:rsidRPr="009F79AD">
        <w:rPr>
          <w:rFonts w:ascii="Times New Roman" w:hAnsi="Times New Roman" w:cs="Times New Roman"/>
          <w:sz w:val="24"/>
          <w:szCs w:val="24"/>
        </w:rPr>
        <w:t xml:space="preserve"> The end of lawful discrimination in the late 1900s, followed by efforts to normalize expenditure, made a massive change in educational outcomes. The gap in exam results between minority and white students reduced significantly on every significant national test, particularly for elementary school students.</w:t>
      </w:r>
      <w:r w:rsidR="00A87E22" w:rsidRPr="009F79AD">
        <w:rPr>
          <w:rFonts w:ascii="Times New Roman" w:hAnsi="Times New Roman" w:cs="Times New Roman"/>
          <w:sz w:val="24"/>
          <w:szCs w:val="24"/>
        </w:rPr>
        <w:t xml:space="preserve"> Nonetheless, racial minorities students' learning experiences have remained significantly separate and unequal. Two-thirds of students of color continue to attend predominantly minority schools, the majority of which are located in central urban centers and are funded significantly less than those in adjacent districts and states.</w:t>
      </w:r>
      <w:r w:rsidR="00517E00" w:rsidRPr="009F79AD">
        <w:rPr>
          <w:rFonts w:ascii="Times New Roman" w:hAnsi="Times New Roman" w:cs="Times New Roman"/>
          <w:sz w:val="24"/>
          <w:szCs w:val="24"/>
        </w:rPr>
        <w:t xml:space="preserve"> the stark </w:t>
      </w:r>
      <w:r w:rsidR="00517E00" w:rsidRPr="009F79AD">
        <w:rPr>
          <w:rFonts w:ascii="Times New Roman" w:hAnsi="Times New Roman" w:cs="Times New Roman"/>
          <w:sz w:val="24"/>
          <w:szCs w:val="24"/>
        </w:rPr>
        <w:lastRenderedPageBreak/>
        <w:t>contrasts between the government schools representing students of color in urban settings and those serving students of color in suburban settings is that usually, schools in urban center’s spend twice much more per learner for communities with far lesser additional needs.</w:t>
      </w:r>
    </w:p>
    <w:p w14:paraId="24843F0E" w14:textId="782F9B3D" w:rsidR="007E596A"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Gender as a social exclusion refers to how a man and a woman in the society</w:t>
      </w:r>
      <w:r w:rsidRPr="009F79AD">
        <w:rPr>
          <w:rFonts w:ascii="Times New Roman" w:hAnsi="Times New Roman" w:cs="Times New Roman"/>
          <w:sz w:val="24"/>
          <w:szCs w:val="24"/>
        </w:rPr>
        <w:t xml:space="preserve"> have been or are being handled in several ways because of their masculinity and femininity, such as splitting labor, duty assignment, responsibilities, and allocating social rewards. In addition, sex- and gender-based bigotry and racism, known as sexism, </w:t>
      </w:r>
      <w:r w:rsidRPr="009F79AD">
        <w:rPr>
          <w:rFonts w:ascii="Times New Roman" w:hAnsi="Times New Roman" w:cs="Times New Roman"/>
          <w:sz w:val="24"/>
          <w:szCs w:val="24"/>
        </w:rPr>
        <w:t>are significant contributors to social disparities in educational institutions.</w:t>
      </w:r>
      <w:r w:rsidR="00843DBD" w:rsidRPr="009F79AD">
        <w:rPr>
          <w:rFonts w:ascii="Times New Roman" w:hAnsi="Times New Roman" w:cs="Times New Roman"/>
          <w:sz w:val="24"/>
          <w:szCs w:val="24"/>
        </w:rPr>
        <w:t xml:space="preserve"> The accentuation on gender discrimination stems from a growing disparity in the tasks allocated to males and females, especially in the educational spheres</w:t>
      </w:r>
      <w:r w:rsidR="000F0B03" w:rsidRPr="009F79AD">
        <w:rPr>
          <w:rFonts w:ascii="Times New Roman" w:hAnsi="Times New Roman" w:cs="Times New Roman"/>
          <w:sz w:val="24"/>
          <w:szCs w:val="24"/>
        </w:rPr>
        <w:t xml:space="preserve"> (Ho et al., 2020)</w:t>
      </w:r>
      <w:r w:rsidR="00843DBD" w:rsidRPr="009F79AD">
        <w:rPr>
          <w:rFonts w:ascii="Times New Roman" w:hAnsi="Times New Roman" w:cs="Times New Roman"/>
          <w:sz w:val="24"/>
          <w:szCs w:val="24"/>
        </w:rPr>
        <w:t>.</w:t>
      </w:r>
    </w:p>
    <w:p w14:paraId="5D0120CB" w14:textId="3DE660FF" w:rsidR="00F56192"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A</w:t>
      </w:r>
      <w:r w:rsidRPr="009F79AD">
        <w:rPr>
          <w:rFonts w:ascii="Times New Roman" w:hAnsi="Times New Roman" w:cs="Times New Roman"/>
          <w:sz w:val="24"/>
          <w:szCs w:val="24"/>
        </w:rPr>
        <w:t>lthough many nations have liberal policies that promote gender fairness and inclusion, reality differs. Many women, particularly those from marginalized groups, continue to be excluded from postsecondary learning. However, sexuality skewing persists in gov</w:t>
      </w:r>
      <w:r w:rsidRPr="009F79AD">
        <w:rPr>
          <w:rFonts w:ascii="Times New Roman" w:hAnsi="Times New Roman" w:cs="Times New Roman"/>
          <w:sz w:val="24"/>
          <w:szCs w:val="24"/>
        </w:rPr>
        <w:t xml:space="preserve">ernment universities and colleges regarding bandwidth, employment outcomes, fields of research, and postgraduate enrollment. The challenges that women of color, in specific, face in postsecondary learning </w:t>
      </w:r>
      <w:r w:rsidR="002747BD" w:rsidRPr="009F79AD">
        <w:rPr>
          <w:rFonts w:ascii="Times New Roman" w:hAnsi="Times New Roman" w:cs="Times New Roman"/>
          <w:sz w:val="24"/>
          <w:szCs w:val="24"/>
        </w:rPr>
        <w:t>is</w:t>
      </w:r>
      <w:r w:rsidRPr="009F79AD">
        <w:rPr>
          <w:rFonts w:ascii="Times New Roman" w:hAnsi="Times New Roman" w:cs="Times New Roman"/>
          <w:sz w:val="24"/>
          <w:szCs w:val="24"/>
        </w:rPr>
        <w:t xml:space="preserve"> a reiteration of the socioeconomic conditions of</w:t>
      </w:r>
      <w:r w:rsidRPr="009F79AD">
        <w:rPr>
          <w:rFonts w:ascii="Times New Roman" w:hAnsi="Times New Roman" w:cs="Times New Roman"/>
          <w:sz w:val="24"/>
          <w:szCs w:val="24"/>
        </w:rPr>
        <w:t xml:space="preserve"> the time. Deprivation, racial prejudice, geological placement, and institutional cultures that still have gender discrimination and sexual harassment are examples of this. Gender inequality in higher education is not unique. It permeates all levels of liv</w:t>
      </w:r>
      <w:r w:rsidRPr="009F79AD">
        <w:rPr>
          <w:rFonts w:ascii="Times New Roman" w:hAnsi="Times New Roman" w:cs="Times New Roman"/>
          <w:sz w:val="24"/>
          <w:szCs w:val="24"/>
        </w:rPr>
        <w:t>elihood and acquiring knowledge. Girls, for example, are more likely than boys to quit school due to problems such as income, unsafe educational outcomes, the high cost of education, and long distances between educational institutions.</w:t>
      </w:r>
      <w:r w:rsidR="002747BD" w:rsidRPr="009F79AD">
        <w:rPr>
          <w:rFonts w:ascii="Times New Roman" w:hAnsi="Times New Roman" w:cs="Times New Roman"/>
          <w:sz w:val="24"/>
          <w:szCs w:val="24"/>
        </w:rPr>
        <w:t xml:space="preserve"> These factors influence boys as well, but they create additional risks such as teenage pregnancy and sexual assault in the case of girls. About gender in academic performance demonstrates an increasing male advantage </w:t>
      </w:r>
      <w:r w:rsidR="002747BD" w:rsidRPr="009F79AD">
        <w:rPr>
          <w:rFonts w:ascii="Times New Roman" w:hAnsi="Times New Roman" w:cs="Times New Roman"/>
          <w:sz w:val="24"/>
          <w:szCs w:val="24"/>
        </w:rPr>
        <w:lastRenderedPageBreak/>
        <w:t>in mathematics scores and an increasing female added benefit in educational outcomes as they progress in their academics.</w:t>
      </w:r>
    </w:p>
    <w:p w14:paraId="4A23E1CA" w14:textId="2D652C84" w:rsidR="002D72C2"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 xml:space="preserve">Another prominent form of social Inequality that affects the education of individuals is ethnicity. </w:t>
      </w:r>
      <w:r w:rsidRPr="009F79AD">
        <w:rPr>
          <w:rFonts w:ascii="Times New Roman" w:hAnsi="Times New Roman" w:cs="Times New Roman"/>
          <w:sz w:val="24"/>
          <w:szCs w:val="24"/>
        </w:rPr>
        <w:t xml:space="preserve">To some extent, ethnic groups have their subcultures, </w:t>
      </w:r>
      <w:r w:rsidR="000A4CDA" w:rsidRPr="009F79AD">
        <w:rPr>
          <w:rFonts w:ascii="Times New Roman" w:hAnsi="Times New Roman" w:cs="Times New Roman"/>
          <w:sz w:val="24"/>
          <w:szCs w:val="24"/>
        </w:rPr>
        <w:t>standards</w:t>
      </w:r>
      <w:r w:rsidRPr="009F79AD">
        <w:rPr>
          <w:rFonts w:ascii="Times New Roman" w:hAnsi="Times New Roman" w:cs="Times New Roman"/>
          <w:sz w:val="24"/>
          <w:szCs w:val="24"/>
        </w:rPr>
        <w:t>, and</w:t>
      </w:r>
      <w:r w:rsidR="000A4CDA" w:rsidRPr="009F79AD">
        <w:rPr>
          <w:rFonts w:ascii="Times New Roman" w:hAnsi="Times New Roman" w:cs="Times New Roman"/>
          <w:sz w:val="24"/>
          <w:szCs w:val="24"/>
        </w:rPr>
        <w:t xml:space="preserve"> principles</w:t>
      </w:r>
      <w:r w:rsidRPr="009F79AD">
        <w:rPr>
          <w:rFonts w:ascii="Times New Roman" w:hAnsi="Times New Roman" w:cs="Times New Roman"/>
          <w:sz w:val="24"/>
          <w:szCs w:val="24"/>
        </w:rPr>
        <w:t>. Language barriers do affect academic accomplishment.</w:t>
      </w:r>
      <w:r w:rsidR="000A4CDA" w:rsidRPr="009F79AD">
        <w:rPr>
          <w:rFonts w:ascii="Times New Roman" w:hAnsi="Times New Roman" w:cs="Times New Roman"/>
          <w:sz w:val="24"/>
          <w:szCs w:val="24"/>
        </w:rPr>
        <w:t xml:space="preserve"> In countries where only one language is spoken throughout, it is easier to attain educational requirements since there are few or no language barriers. The importance that parents place on education, as well as student motivation, can have an impact on achievement. Black students, for example, are more engaged and dedicated to learning than white children of almost the same sex and ethnicity.</w:t>
      </w:r>
      <w:r w:rsidR="00F208A7" w:rsidRPr="009F79AD">
        <w:rPr>
          <w:rFonts w:ascii="Times New Roman" w:hAnsi="Times New Roman" w:cs="Times New Roman"/>
          <w:sz w:val="24"/>
          <w:szCs w:val="24"/>
        </w:rPr>
        <w:t xml:space="preserve"> Ethnicity has been found to have a significant impact on university performance, compared to other inequalities, underprivileged backgrounds, or the type of education attained.</w:t>
      </w:r>
    </w:p>
    <w:p w14:paraId="1D698717" w14:textId="2D1670B4" w:rsidR="00F208A7"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 xml:space="preserve">Generation foreigners struggle to succeed in the </w:t>
      </w:r>
      <w:r w:rsidRPr="009F79AD">
        <w:rPr>
          <w:rFonts w:ascii="Times New Roman" w:hAnsi="Times New Roman" w:cs="Times New Roman"/>
          <w:sz w:val="24"/>
          <w:szCs w:val="24"/>
        </w:rPr>
        <w:t xml:space="preserve">educational system due to ethnicity. The students will suffer as a result of their parents' restricted command of the language. Students struggle, (in this case, foreigners), might find it difficult to pay attention or they might have a very short span of </w:t>
      </w:r>
      <w:r w:rsidRPr="009F79AD">
        <w:rPr>
          <w:rFonts w:ascii="Times New Roman" w:hAnsi="Times New Roman" w:cs="Times New Roman"/>
          <w:sz w:val="24"/>
          <w:szCs w:val="24"/>
        </w:rPr>
        <w:t>paying attention in class since they will not understand what is being taught</w:t>
      </w:r>
      <w:r w:rsidR="000F0B03" w:rsidRPr="009F79AD">
        <w:rPr>
          <w:rFonts w:ascii="Times New Roman" w:hAnsi="Times New Roman" w:cs="Times New Roman"/>
          <w:sz w:val="24"/>
          <w:szCs w:val="24"/>
        </w:rPr>
        <w:t xml:space="preserve"> (</w:t>
      </w:r>
      <w:r w:rsidR="000F0B03" w:rsidRPr="009F79AD">
        <w:rPr>
          <w:rFonts w:ascii="Times New Roman" w:hAnsi="Times New Roman" w:cs="Times New Roman"/>
          <w:color w:val="222222"/>
          <w:sz w:val="24"/>
          <w:szCs w:val="24"/>
          <w:shd w:val="clear" w:color="auto" w:fill="FFFFFF"/>
        </w:rPr>
        <w:t>Rhein, &amp; Jones 2020</w:t>
      </w:r>
      <w:r w:rsidR="000F0B03" w:rsidRPr="009F79AD">
        <w:rPr>
          <w:rFonts w:ascii="Times New Roman" w:hAnsi="Times New Roman" w:cs="Times New Roman"/>
          <w:sz w:val="24"/>
          <w:szCs w:val="24"/>
        </w:rPr>
        <w:t>)</w:t>
      </w:r>
      <w:r w:rsidRPr="009F79AD">
        <w:rPr>
          <w:rFonts w:ascii="Times New Roman" w:hAnsi="Times New Roman" w:cs="Times New Roman"/>
          <w:sz w:val="24"/>
          <w:szCs w:val="24"/>
        </w:rPr>
        <w:t>. That being said, this isn't really their mistake. Language would be the most challenging barrier for the large number of students to conquer in order to be</w:t>
      </w:r>
      <w:r w:rsidRPr="009F79AD">
        <w:rPr>
          <w:rFonts w:ascii="Times New Roman" w:hAnsi="Times New Roman" w:cs="Times New Roman"/>
          <w:sz w:val="24"/>
          <w:szCs w:val="24"/>
        </w:rPr>
        <w:t xml:space="preserve"> successful. Since their mom and dad are in the same situation like them in terms of communication, the students must learn as much as they can from school friends and shares are issued.</w:t>
      </w:r>
      <w:r w:rsidR="0048368D" w:rsidRPr="009F79AD">
        <w:rPr>
          <w:rFonts w:ascii="Times New Roman" w:hAnsi="Times New Roman" w:cs="Times New Roman"/>
          <w:sz w:val="24"/>
          <w:szCs w:val="24"/>
        </w:rPr>
        <w:t xml:space="preserve"> On behalf of teachers and staffs in the educational institutions, it will be very difficult to convey information to the colleges and even to the students. Access to schools, the allocation of quality staff, and other academic opportunities are all equity issues that influence ethnically diverse students' persistently low enrollment rates and academic performance.</w:t>
      </w:r>
    </w:p>
    <w:p w14:paraId="1DE804A2" w14:textId="53ADA2F6" w:rsidR="00F22308"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lastRenderedPageBreak/>
        <w:t>The term social class refers to the stratification of individuals based on income, revenue, schooling, invasion, and social network</w:t>
      </w:r>
      <w:r w:rsidR="000F0B03" w:rsidRPr="009F79AD">
        <w:rPr>
          <w:rFonts w:ascii="Times New Roman" w:hAnsi="Times New Roman" w:cs="Times New Roman"/>
          <w:sz w:val="24"/>
          <w:szCs w:val="24"/>
        </w:rPr>
        <w:t xml:space="preserve"> (</w:t>
      </w:r>
      <w:r w:rsidR="000F0B03" w:rsidRPr="009F79AD">
        <w:rPr>
          <w:rFonts w:ascii="Times New Roman" w:hAnsi="Times New Roman" w:cs="Times New Roman"/>
          <w:color w:val="222222"/>
          <w:sz w:val="24"/>
          <w:szCs w:val="24"/>
          <w:shd w:val="clear" w:color="auto" w:fill="FFFFFF"/>
        </w:rPr>
        <w:t>Zajda, 2015</w:t>
      </w:r>
      <w:r w:rsidR="000F0B03" w:rsidRPr="009F79AD">
        <w:rPr>
          <w:rFonts w:ascii="Times New Roman" w:hAnsi="Times New Roman" w:cs="Times New Roman"/>
          <w:sz w:val="24"/>
          <w:szCs w:val="24"/>
        </w:rPr>
        <w:t>)</w:t>
      </w:r>
      <w:r w:rsidRPr="009F79AD">
        <w:rPr>
          <w:rFonts w:ascii="Times New Roman" w:hAnsi="Times New Roman" w:cs="Times New Roman"/>
          <w:sz w:val="24"/>
          <w:szCs w:val="24"/>
        </w:rPr>
        <w:t xml:space="preserve">. Class influences several sectors in an </w:t>
      </w:r>
      <w:r w:rsidR="00E04F21" w:rsidRPr="009F79AD">
        <w:rPr>
          <w:rFonts w:ascii="Times New Roman" w:hAnsi="Times New Roman" w:cs="Times New Roman"/>
          <w:sz w:val="24"/>
          <w:szCs w:val="24"/>
        </w:rPr>
        <w:t>individual’s</w:t>
      </w:r>
      <w:r w:rsidRPr="009F79AD">
        <w:rPr>
          <w:rFonts w:ascii="Times New Roman" w:hAnsi="Times New Roman" w:cs="Times New Roman"/>
          <w:sz w:val="24"/>
          <w:szCs w:val="24"/>
        </w:rPr>
        <w:t xml:space="preserve"> life as well as</w:t>
      </w:r>
      <w:r w:rsidRPr="009F79AD">
        <w:rPr>
          <w:rFonts w:ascii="Times New Roman" w:hAnsi="Times New Roman" w:cs="Times New Roman"/>
          <w:sz w:val="24"/>
          <w:szCs w:val="24"/>
        </w:rPr>
        <w:t xml:space="preserve"> the economy. A class is modeled into three main categories: the rich, the middle, and the poor. </w:t>
      </w:r>
      <w:r w:rsidR="00E04F21" w:rsidRPr="009F79AD">
        <w:rPr>
          <w:rFonts w:ascii="Times New Roman" w:hAnsi="Times New Roman" w:cs="Times New Roman"/>
          <w:sz w:val="24"/>
          <w:szCs w:val="24"/>
        </w:rPr>
        <w:t>Education is linked to social class, with the rich-class individual people obtaining advanced grades from the more elite institutions.</w:t>
      </w:r>
    </w:p>
    <w:p w14:paraId="2D27EA1C" w14:textId="576D1838" w:rsidR="00E04F21"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Both intrinsically and e</w:t>
      </w:r>
      <w:r w:rsidRPr="009F79AD">
        <w:rPr>
          <w:rFonts w:ascii="Times New Roman" w:hAnsi="Times New Roman" w:cs="Times New Roman"/>
          <w:sz w:val="24"/>
          <w:szCs w:val="24"/>
        </w:rPr>
        <w:t>xtrinsically, education is a significant part of social class</w:t>
      </w:r>
      <w:r w:rsidR="00371D1F" w:rsidRPr="009F79AD">
        <w:rPr>
          <w:rFonts w:ascii="Times New Roman" w:hAnsi="Times New Roman" w:cs="Times New Roman"/>
          <w:sz w:val="24"/>
          <w:szCs w:val="24"/>
        </w:rPr>
        <w:t xml:space="preserve"> (</w:t>
      </w:r>
      <w:r w:rsidR="00371D1F" w:rsidRPr="009F79AD">
        <w:rPr>
          <w:rFonts w:ascii="Times New Roman" w:hAnsi="Times New Roman" w:cs="Times New Roman"/>
          <w:color w:val="222222"/>
          <w:sz w:val="24"/>
          <w:szCs w:val="24"/>
          <w:shd w:val="clear" w:color="auto" w:fill="FFFFFF"/>
        </w:rPr>
        <w:t>ROMANTSOVA, 2020).</w:t>
      </w:r>
      <w:r w:rsidRPr="009F79AD">
        <w:rPr>
          <w:rFonts w:ascii="Times New Roman" w:hAnsi="Times New Roman" w:cs="Times New Roman"/>
          <w:sz w:val="24"/>
          <w:szCs w:val="24"/>
        </w:rPr>
        <w:t xml:space="preserve"> Individual people from more excellent social classes have higher chances of being enrolled in costly and prestigious schools.  As a result, those who manage to study in the schools have higher chances of getting a </w:t>
      </w:r>
      <w:r w:rsidR="00AD5FD0" w:rsidRPr="009F79AD">
        <w:rPr>
          <w:rFonts w:ascii="Times New Roman" w:hAnsi="Times New Roman" w:cs="Times New Roman"/>
          <w:sz w:val="24"/>
          <w:szCs w:val="24"/>
        </w:rPr>
        <w:t>well-paying job</w:t>
      </w:r>
      <w:r w:rsidRPr="009F79AD">
        <w:rPr>
          <w:rFonts w:ascii="Times New Roman" w:hAnsi="Times New Roman" w:cs="Times New Roman"/>
          <w:sz w:val="24"/>
          <w:szCs w:val="24"/>
        </w:rPr>
        <w:t>.</w:t>
      </w:r>
      <w:r w:rsidR="00AD5FD0" w:rsidRPr="009F79AD">
        <w:rPr>
          <w:rFonts w:ascii="Times New Roman" w:hAnsi="Times New Roman" w:cs="Times New Roman"/>
          <w:sz w:val="24"/>
          <w:szCs w:val="24"/>
        </w:rPr>
        <w:t xml:space="preserve"> Class division in education contributes to Inequality in social class, just as education and social class are inextricably linked. Upper-class students tend to attend schools of more excellent quality and privilege than their lower-class counterparts. People in the upper social classes are more knowledgeable and have more significant income. Therefore they can provide better educational opportunities for their children, such as private schooling.</w:t>
      </w:r>
      <w:r w:rsidR="00782529" w:rsidRPr="009F79AD">
        <w:rPr>
          <w:rFonts w:ascii="Times New Roman" w:hAnsi="Times New Roman" w:cs="Times New Roman"/>
          <w:sz w:val="24"/>
          <w:szCs w:val="24"/>
        </w:rPr>
        <w:t xml:space="preserve"> Upper-class families can afford the cost of taking their children to public state-funded schools as well as individual private schools. Because real estate taxes fund such schools within the school district, individuals are more likely to be of higher quality in wealthy neighborhoods than in impoverished ones. Affluent areas would then generate more revenue from property taxes, resulting in increased schools.</w:t>
      </w:r>
    </w:p>
    <w:p w14:paraId="04993E16" w14:textId="3DC514BB" w:rsidR="00782529" w:rsidRPr="009F79AD" w:rsidRDefault="000742D0" w:rsidP="009F79AD">
      <w:pPr>
        <w:spacing w:line="480" w:lineRule="auto"/>
        <w:ind w:firstLine="720"/>
        <w:rPr>
          <w:rFonts w:ascii="Times New Roman" w:hAnsi="Times New Roman" w:cs="Times New Roman"/>
          <w:sz w:val="24"/>
          <w:szCs w:val="24"/>
        </w:rPr>
      </w:pPr>
      <w:r w:rsidRPr="009F79AD">
        <w:rPr>
          <w:rFonts w:ascii="Times New Roman" w:hAnsi="Times New Roman" w:cs="Times New Roman"/>
          <w:sz w:val="24"/>
          <w:szCs w:val="24"/>
        </w:rPr>
        <w:t>On the other hand, individuals in the lower class (the poor) cannot pay for the expensive schools, and thus, they are only left with th</w:t>
      </w:r>
      <w:r w:rsidR="00EE4B3D" w:rsidRPr="009F79AD">
        <w:rPr>
          <w:rFonts w:ascii="Times New Roman" w:hAnsi="Times New Roman" w:cs="Times New Roman"/>
          <w:sz w:val="24"/>
          <w:szCs w:val="24"/>
        </w:rPr>
        <w:t xml:space="preserve">e </w:t>
      </w:r>
      <w:r w:rsidRPr="009F79AD">
        <w:rPr>
          <w:rFonts w:ascii="Times New Roman" w:hAnsi="Times New Roman" w:cs="Times New Roman"/>
          <w:sz w:val="24"/>
          <w:szCs w:val="24"/>
        </w:rPr>
        <w:t>choice of</w:t>
      </w:r>
      <w:r w:rsidR="00EE4B3D" w:rsidRPr="009F79AD">
        <w:rPr>
          <w:rFonts w:ascii="Times New Roman" w:hAnsi="Times New Roman" w:cs="Times New Roman"/>
          <w:sz w:val="24"/>
          <w:szCs w:val="24"/>
        </w:rPr>
        <w:t xml:space="preserve"> attending public educational institutions. Inadequacy of resources in such schools results in poor performance, increasing the gap in the performance between the social classes in society. </w:t>
      </w:r>
      <w:r w:rsidRPr="009F79AD">
        <w:rPr>
          <w:rFonts w:ascii="Times New Roman" w:hAnsi="Times New Roman" w:cs="Times New Roman"/>
          <w:sz w:val="24"/>
          <w:szCs w:val="24"/>
        </w:rPr>
        <w:t xml:space="preserve"> </w:t>
      </w:r>
    </w:p>
    <w:p w14:paraId="378533CA" w14:textId="77777777" w:rsidR="009F79AD" w:rsidRDefault="009F79AD" w:rsidP="009F79AD">
      <w:pPr>
        <w:spacing w:line="480" w:lineRule="auto"/>
        <w:jc w:val="center"/>
        <w:rPr>
          <w:rFonts w:ascii="Times New Roman" w:hAnsi="Times New Roman" w:cs="Times New Roman"/>
          <w:b/>
          <w:bCs/>
          <w:sz w:val="24"/>
          <w:szCs w:val="24"/>
        </w:rPr>
      </w:pPr>
    </w:p>
    <w:p w14:paraId="458833A4" w14:textId="2B0D47B8" w:rsidR="00E31138" w:rsidRPr="009F79AD" w:rsidRDefault="000742D0" w:rsidP="009F79AD">
      <w:pPr>
        <w:spacing w:line="480" w:lineRule="auto"/>
        <w:jc w:val="center"/>
        <w:rPr>
          <w:rFonts w:ascii="Times New Roman" w:hAnsi="Times New Roman" w:cs="Times New Roman"/>
          <w:b/>
          <w:bCs/>
          <w:sz w:val="24"/>
          <w:szCs w:val="24"/>
        </w:rPr>
      </w:pPr>
      <w:r w:rsidRPr="009F79AD">
        <w:rPr>
          <w:rFonts w:ascii="Times New Roman" w:hAnsi="Times New Roman" w:cs="Times New Roman"/>
          <w:b/>
          <w:bCs/>
          <w:sz w:val="24"/>
          <w:szCs w:val="24"/>
        </w:rPr>
        <w:lastRenderedPageBreak/>
        <w:t>References</w:t>
      </w:r>
    </w:p>
    <w:p w14:paraId="0B093A80" w14:textId="77777777" w:rsidR="002E1B76" w:rsidRPr="009F79AD" w:rsidRDefault="000742D0" w:rsidP="002E1B76">
      <w:pPr>
        <w:spacing w:line="480" w:lineRule="auto"/>
        <w:ind w:left="720" w:hanging="720"/>
        <w:rPr>
          <w:rFonts w:ascii="Times New Roman" w:hAnsi="Times New Roman" w:cs="Times New Roman"/>
          <w:b/>
          <w:bCs/>
          <w:sz w:val="24"/>
          <w:szCs w:val="24"/>
        </w:rPr>
      </w:pPr>
      <w:r w:rsidRPr="009F79AD">
        <w:rPr>
          <w:rFonts w:ascii="Times New Roman" w:hAnsi="Times New Roman" w:cs="Times New Roman"/>
          <w:color w:val="222222"/>
          <w:sz w:val="24"/>
          <w:szCs w:val="24"/>
          <w:shd w:val="clear" w:color="auto" w:fill="FFFFFF"/>
        </w:rPr>
        <w:t>Entrich, S. R. (2017). </w:t>
      </w:r>
      <w:r w:rsidRPr="009F79AD">
        <w:rPr>
          <w:rFonts w:ascii="Times New Roman" w:hAnsi="Times New Roman" w:cs="Times New Roman"/>
          <w:i/>
          <w:iCs/>
          <w:color w:val="222222"/>
          <w:sz w:val="24"/>
          <w:szCs w:val="24"/>
          <w:shd w:val="clear" w:color="auto" w:fill="FFFFFF"/>
        </w:rPr>
        <w:t>Shadow education and social inequalities in Japan: Evolving pattern</w:t>
      </w:r>
      <w:r w:rsidRPr="009F79AD">
        <w:rPr>
          <w:rFonts w:ascii="Times New Roman" w:hAnsi="Times New Roman" w:cs="Times New Roman"/>
          <w:i/>
          <w:iCs/>
          <w:color w:val="222222"/>
          <w:sz w:val="24"/>
          <w:szCs w:val="24"/>
          <w:shd w:val="clear" w:color="auto" w:fill="FFFFFF"/>
        </w:rPr>
        <w:t>s and conceptual implications</w:t>
      </w:r>
      <w:r w:rsidRPr="009F79AD">
        <w:rPr>
          <w:rFonts w:ascii="Times New Roman" w:hAnsi="Times New Roman" w:cs="Times New Roman"/>
          <w:color w:val="222222"/>
          <w:sz w:val="24"/>
          <w:szCs w:val="24"/>
          <w:shd w:val="clear" w:color="auto" w:fill="FFFFFF"/>
        </w:rPr>
        <w:t>. Springer.</w:t>
      </w:r>
    </w:p>
    <w:p w14:paraId="7C15F459" w14:textId="77777777" w:rsidR="002E1B76" w:rsidRPr="009F79AD" w:rsidRDefault="000742D0" w:rsidP="002E1B76">
      <w:pPr>
        <w:spacing w:line="480" w:lineRule="auto"/>
        <w:ind w:left="720" w:hanging="720"/>
        <w:rPr>
          <w:rFonts w:ascii="Times New Roman" w:hAnsi="Times New Roman" w:cs="Times New Roman"/>
          <w:color w:val="222222"/>
          <w:sz w:val="24"/>
          <w:szCs w:val="24"/>
          <w:shd w:val="clear" w:color="auto" w:fill="FFFFFF"/>
        </w:rPr>
      </w:pPr>
      <w:r w:rsidRPr="009F79AD">
        <w:rPr>
          <w:rFonts w:ascii="Times New Roman" w:hAnsi="Times New Roman" w:cs="Times New Roman"/>
          <w:color w:val="222222"/>
          <w:sz w:val="24"/>
          <w:szCs w:val="24"/>
          <w:shd w:val="clear" w:color="auto" w:fill="FFFFFF"/>
        </w:rPr>
        <w:t xml:space="preserve">Ho, M. T., La, V. P., Nguyen, M. H., Pham, T. H., Vuong, T. T., Vuong, H. M., ... &amp; Vuong, Q. H. (2020). An analytical view on STEM education and outcomes: Examples of Vietnam's social gap and gender disparity. </w:t>
      </w:r>
      <w:r w:rsidRPr="009F79AD">
        <w:rPr>
          <w:rFonts w:ascii="Times New Roman" w:hAnsi="Times New Roman" w:cs="Times New Roman"/>
          <w:i/>
          <w:iCs/>
          <w:color w:val="222222"/>
          <w:sz w:val="24"/>
          <w:szCs w:val="24"/>
          <w:shd w:val="clear" w:color="auto" w:fill="FFFFFF"/>
        </w:rPr>
        <w:t>Children and Youth Services Review</w:t>
      </w:r>
      <w:r w:rsidRPr="009F79AD">
        <w:rPr>
          <w:rFonts w:ascii="Times New Roman" w:hAnsi="Times New Roman" w:cs="Times New Roman"/>
          <w:color w:val="222222"/>
          <w:sz w:val="24"/>
          <w:szCs w:val="24"/>
          <w:shd w:val="clear" w:color="auto" w:fill="FFFFFF"/>
        </w:rPr>
        <w:t>, </w:t>
      </w:r>
      <w:r w:rsidRPr="009F79AD">
        <w:rPr>
          <w:rFonts w:ascii="Times New Roman" w:hAnsi="Times New Roman" w:cs="Times New Roman"/>
          <w:i/>
          <w:iCs/>
          <w:color w:val="222222"/>
          <w:sz w:val="24"/>
          <w:szCs w:val="24"/>
          <w:shd w:val="clear" w:color="auto" w:fill="FFFFFF"/>
        </w:rPr>
        <w:t>119</w:t>
      </w:r>
      <w:r w:rsidRPr="009F79AD">
        <w:rPr>
          <w:rFonts w:ascii="Times New Roman" w:hAnsi="Times New Roman" w:cs="Times New Roman"/>
          <w:color w:val="222222"/>
          <w:sz w:val="24"/>
          <w:szCs w:val="24"/>
          <w:shd w:val="clear" w:color="auto" w:fill="FFFFFF"/>
        </w:rPr>
        <w:t>, 1056</w:t>
      </w:r>
      <w:r w:rsidRPr="009F79AD">
        <w:rPr>
          <w:rFonts w:ascii="Times New Roman" w:hAnsi="Times New Roman" w:cs="Times New Roman"/>
          <w:color w:val="222222"/>
          <w:sz w:val="24"/>
          <w:szCs w:val="24"/>
          <w:shd w:val="clear" w:color="auto" w:fill="FFFFFF"/>
        </w:rPr>
        <w:t>50.</w:t>
      </w:r>
    </w:p>
    <w:p w14:paraId="714BEED8" w14:textId="77777777" w:rsidR="002E1B76" w:rsidRPr="009F79AD" w:rsidRDefault="000742D0" w:rsidP="002E1B76">
      <w:pPr>
        <w:spacing w:line="480" w:lineRule="auto"/>
        <w:ind w:left="720" w:hanging="720"/>
        <w:rPr>
          <w:rFonts w:ascii="Times New Roman" w:hAnsi="Times New Roman" w:cs="Times New Roman"/>
          <w:color w:val="222222"/>
          <w:sz w:val="24"/>
          <w:szCs w:val="24"/>
          <w:shd w:val="clear" w:color="auto" w:fill="FFFFFF"/>
        </w:rPr>
      </w:pPr>
      <w:r w:rsidRPr="009F79AD">
        <w:rPr>
          <w:rFonts w:ascii="Times New Roman" w:hAnsi="Times New Roman" w:cs="Times New Roman"/>
          <w:color w:val="222222"/>
          <w:sz w:val="24"/>
          <w:szCs w:val="24"/>
          <w:shd w:val="clear" w:color="auto" w:fill="FFFFFF"/>
        </w:rPr>
        <w:t xml:space="preserve">Kromydas, T. (2017). Rethinking higher education and its relationship with social inequalities: past knowledge, present state, and future potential. </w:t>
      </w:r>
      <w:r w:rsidRPr="009F79AD">
        <w:rPr>
          <w:rFonts w:ascii="Times New Roman" w:hAnsi="Times New Roman" w:cs="Times New Roman"/>
          <w:i/>
          <w:iCs/>
          <w:color w:val="222222"/>
          <w:sz w:val="24"/>
          <w:szCs w:val="24"/>
          <w:shd w:val="clear" w:color="auto" w:fill="FFFFFF"/>
        </w:rPr>
        <w:t>Palgrave Communications</w:t>
      </w:r>
      <w:r w:rsidRPr="009F79AD">
        <w:rPr>
          <w:rFonts w:ascii="Times New Roman" w:hAnsi="Times New Roman" w:cs="Times New Roman"/>
          <w:color w:val="222222"/>
          <w:sz w:val="24"/>
          <w:szCs w:val="24"/>
          <w:shd w:val="clear" w:color="auto" w:fill="FFFFFF"/>
        </w:rPr>
        <w:t>, </w:t>
      </w:r>
      <w:r w:rsidRPr="009F79AD">
        <w:rPr>
          <w:rFonts w:ascii="Times New Roman" w:hAnsi="Times New Roman" w:cs="Times New Roman"/>
          <w:i/>
          <w:iCs/>
          <w:color w:val="222222"/>
          <w:sz w:val="24"/>
          <w:szCs w:val="24"/>
          <w:shd w:val="clear" w:color="auto" w:fill="FFFFFF"/>
        </w:rPr>
        <w:t>3</w:t>
      </w:r>
      <w:r w:rsidRPr="009F79AD">
        <w:rPr>
          <w:rFonts w:ascii="Times New Roman" w:hAnsi="Times New Roman" w:cs="Times New Roman"/>
          <w:color w:val="222222"/>
          <w:sz w:val="24"/>
          <w:szCs w:val="24"/>
          <w:shd w:val="clear" w:color="auto" w:fill="FFFFFF"/>
        </w:rPr>
        <w:t>(1), 1-12.</w:t>
      </w:r>
    </w:p>
    <w:p w14:paraId="0916BFB2" w14:textId="77777777" w:rsidR="002E1B76" w:rsidRPr="009F79AD" w:rsidRDefault="000742D0" w:rsidP="002E1B76">
      <w:pPr>
        <w:spacing w:line="480" w:lineRule="auto"/>
        <w:ind w:left="720" w:hanging="720"/>
        <w:rPr>
          <w:rFonts w:ascii="Times New Roman" w:hAnsi="Times New Roman" w:cs="Times New Roman"/>
          <w:color w:val="222222"/>
          <w:sz w:val="24"/>
          <w:szCs w:val="24"/>
          <w:shd w:val="clear" w:color="auto" w:fill="FFFFFF"/>
        </w:rPr>
      </w:pPr>
      <w:r w:rsidRPr="009F79AD">
        <w:rPr>
          <w:rFonts w:ascii="Times New Roman" w:hAnsi="Times New Roman" w:cs="Times New Roman"/>
          <w:color w:val="222222"/>
          <w:sz w:val="24"/>
          <w:szCs w:val="24"/>
          <w:shd w:val="clear" w:color="auto" w:fill="FFFFFF"/>
        </w:rPr>
        <w:t>Rhein, D., &amp; Jones, W. (2020). The impact of ethnicity on the soci</w:t>
      </w:r>
      <w:r w:rsidRPr="009F79AD">
        <w:rPr>
          <w:rFonts w:ascii="Times New Roman" w:hAnsi="Times New Roman" w:cs="Times New Roman"/>
          <w:color w:val="222222"/>
          <w:sz w:val="24"/>
          <w:szCs w:val="24"/>
          <w:shd w:val="clear" w:color="auto" w:fill="FFFFFF"/>
        </w:rPr>
        <w:t>ocultural adjustment of international students in Thai higher education. </w:t>
      </w:r>
      <w:r w:rsidRPr="009F79AD">
        <w:rPr>
          <w:rFonts w:ascii="Times New Roman" w:hAnsi="Times New Roman" w:cs="Times New Roman"/>
          <w:i/>
          <w:iCs/>
          <w:color w:val="222222"/>
          <w:sz w:val="24"/>
          <w:szCs w:val="24"/>
          <w:shd w:val="clear" w:color="auto" w:fill="FFFFFF"/>
        </w:rPr>
        <w:t>Educational Research for Policy and Practice</w:t>
      </w:r>
      <w:r w:rsidRPr="009F79AD">
        <w:rPr>
          <w:rFonts w:ascii="Times New Roman" w:hAnsi="Times New Roman" w:cs="Times New Roman"/>
          <w:color w:val="222222"/>
          <w:sz w:val="24"/>
          <w:szCs w:val="24"/>
          <w:shd w:val="clear" w:color="auto" w:fill="FFFFFF"/>
        </w:rPr>
        <w:t>, </w:t>
      </w:r>
      <w:r w:rsidRPr="009F79AD">
        <w:rPr>
          <w:rFonts w:ascii="Times New Roman" w:hAnsi="Times New Roman" w:cs="Times New Roman"/>
          <w:i/>
          <w:iCs/>
          <w:color w:val="222222"/>
          <w:sz w:val="24"/>
          <w:szCs w:val="24"/>
          <w:shd w:val="clear" w:color="auto" w:fill="FFFFFF"/>
        </w:rPr>
        <w:t>19</w:t>
      </w:r>
      <w:r w:rsidRPr="009F79AD">
        <w:rPr>
          <w:rFonts w:ascii="Times New Roman" w:hAnsi="Times New Roman" w:cs="Times New Roman"/>
          <w:color w:val="222222"/>
          <w:sz w:val="24"/>
          <w:szCs w:val="24"/>
          <w:shd w:val="clear" w:color="auto" w:fill="FFFFFF"/>
        </w:rPr>
        <w:t>(3), 363-388.</w:t>
      </w:r>
    </w:p>
    <w:p w14:paraId="48C4C071" w14:textId="77777777" w:rsidR="002E1B76" w:rsidRPr="009F79AD" w:rsidRDefault="000742D0" w:rsidP="002E1B76">
      <w:pPr>
        <w:spacing w:line="480" w:lineRule="auto"/>
        <w:ind w:left="720" w:hanging="720"/>
        <w:rPr>
          <w:rFonts w:ascii="Times New Roman" w:hAnsi="Times New Roman" w:cs="Times New Roman"/>
          <w:color w:val="222222"/>
          <w:sz w:val="24"/>
          <w:szCs w:val="24"/>
          <w:shd w:val="clear" w:color="auto" w:fill="FFFFFF"/>
        </w:rPr>
      </w:pPr>
      <w:r w:rsidRPr="009F79AD">
        <w:rPr>
          <w:rFonts w:ascii="Times New Roman" w:hAnsi="Times New Roman" w:cs="Times New Roman"/>
          <w:color w:val="222222"/>
          <w:sz w:val="24"/>
          <w:szCs w:val="24"/>
          <w:shd w:val="clear" w:color="auto" w:fill="FFFFFF"/>
        </w:rPr>
        <w:t>ROMANTSOVA, Y. (2020). Motivation factor as an essential part of successful foreign languages learning. </w:t>
      </w:r>
      <w:r w:rsidRPr="009F79AD">
        <w:rPr>
          <w:rFonts w:ascii="Times New Roman" w:hAnsi="Times New Roman" w:cs="Times New Roman"/>
          <w:i/>
          <w:iCs/>
          <w:color w:val="222222"/>
          <w:sz w:val="24"/>
          <w:szCs w:val="24"/>
          <w:shd w:val="clear" w:color="auto" w:fill="FFFFFF"/>
        </w:rPr>
        <w:t>Редакційна колегі</w:t>
      </w:r>
      <w:r w:rsidRPr="009F79AD">
        <w:rPr>
          <w:rFonts w:ascii="Times New Roman" w:hAnsi="Times New Roman" w:cs="Times New Roman"/>
          <w:i/>
          <w:iCs/>
          <w:color w:val="222222"/>
          <w:sz w:val="24"/>
          <w:szCs w:val="24"/>
          <w:shd w:val="clear" w:color="auto" w:fill="FFFFFF"/>
        </w:rPr>
        <w:t>я</w:t>
      </w:r>
      <w:r w:rsidRPr="009F79AD">
        <w:rPr>
          <w:rFonts w:ascii="Times New Roman" w:hAnsi="Times New Roman" w:cs="Times New Roman"/>
          <w:color w:val="222222"/>
          <w:sz w:val="24"/>
          <w:szCs w:val="24"/>
          <w:shd w:val="clear" w:color="auto" w:fill="FFFFFF"/>
        </w:rPr>
        <w:t>, 268.</w:t>
      </w:r>
    </w:p>
    <w:p w14:paraId="3F179268" w14:textId="77777777" w:rsidR="002E1B76" w:rsidRPr="009F79AD" w:rsidRDefault="000742D0" w:rsidP="002E1B76">
      <w:pPr>
        <w:spacing w:line="480" w:lineRule="auto"/>
        <w:ind w:left="720" w:hanging="720"/>
        <w:rPr>
          <w:rFonts w:ascii="Times New Roman" w:hAnsi="Times New Roman" w:cs="Times New Roman"/>
          <w:color w:val="222222"/>
          <w:sz w:val="24"/>
          <w:szCs w:val="24"/>
          <w:shd w:val="clear" w:color="auto" w:fill="FFFFFF"/>
        </w:rPr>
      </w:pPr>
      <w:r w:rsidRPr="009F79AD">
        <w:rPr>
          <w:rFonts w:ascii="Times New Roman" w:hAnsi="Times New Roman" w:cs="Times New Roman"/>
          <w:color w:val="222222"/>
          <w:sz w:val="24"/>
          <w:szCs w:val="24"/>
          <w:shd w:val="clear" w:color="auto" w:fill="FFFFFF"/>
        </w:rPr>
        <w:t xml:space="preserve">Zajda, J. (2015). Globalization and its impact on education and policy. In </w:t>
      </w:r>
      <w:r w:rsidRPr="009F79AD">
        <w:rPr>
          <w:rFonts w:ascii="Times New Roman" w:hAnsi="Times New Roman" w:cs="Times New Roman"/>
          <w:i/>
          <w:iCs/>
          <w:color w:val="222222"/>
          <w:sz w:val="24"/>
          <w:szCs w:val="24"/>
          <w:shd w:val="clear" w:color="auto" w:fill="FFFFFF"/>
        </w:rPr>
        <w:t>Second international handbook on globalization, education and policy research</w:t>
      </w:r>
      <w:r w:rsidRPr="009F79AD">
        <w:rPr>
          <w:rFonts w:ascii="Times New Roman" w:hAnsi="Times New Roman" w:cs="Times New Roman"/>
          <w:color w:val="222222"/>
          <w:sz w:val="24"/>
          <w:szCs w:val="24"/>
          <w:shd w:val="clear" w:color="auto" w:fill="FFFFFF"/>
        </w:rPr>
        <w:t> (pp. 105-125). Springer, Dordrecht.</w:t>
      </w:r>
    </w:p>
    <w:sectPr w:rsidR="002E1B76" w:rsidRPr="009F79A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DD9A" w14:textId="77777777" w:rsidR="000742D0" w:rsidRDefault="000742D0">
      <w:pPr>
        <w:spacing w:after="0" w:line="240" w:lineRule="auto"/>
      </w:pPr>
      <w:r>
        <w:separator/>
      </w:r>
    </w:p>
  </w:endnote>
  <w:endnote w:type="continuationSeparator" w:id="0">
    <w:p w14:paraId="5DF6C9C7" w14:textId="77777777" w:rsidR="000742D0" w:rsidRDefault="0007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24A1" w14:textId="77777777" w:rsidR="000742D0" w:rsidRDefault="000742D0">
      <w:pPr>
        <w:spacing w:after="0" w:line="240" w:lineRule="auto"/>
      </w:pPr>
      <w:r>
        <w:separator/>
      </w:r>
    </w:p>
  </w:footnote>
  <w:footnote w:type="continuationSeparator" w:id="0">
    <w:p w14:paraId="00622D61" w14:textId="77777777" w:rsidR="000742D0" w:rsidRDefault="00074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785064"/>
      <w:docPartObj>
        <w:docPartGallery w:val="Page Numbers (Top of Page)"/>
        <w:docPartUnique/>
      </w:docPartObj>
    </w:sdtPr>
    <w:sdtEndPr>
      <w:rPr>
        <w:noProof/>
      </w:rPr>
    </w:sdtEndPr>
    <w:sdtContent>
      <w:p w14:paraId="7A509B08" w14:textId="3D50293A" w:rsidR="009F79AD" w:rsidRDefault="000742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C76F97" w14:textId="77777777" w:rsidR="009F79AD" w:rsidRDefault="009F79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8F"/>
    <w:rsid w:val="00043A53"/>
    <w:rsid w:val="000742D0"/>
    <w:rsid w:val="000746AF"/>
    <w:rsid w:val="000957DE"/>
    <w:rsid w:val="000A4CDA"/>
    <w:rsid w:val="000C6536"/>
    <w:rsid w:val="000F0B03"/>
    <w:rsid w:val="00170E05"/>
    <w:rsid w:val="001A40B1"/>
    <w:rsid w:val="00264568"/>
    <w:rsid w:val="002747BD"/>
    <w:rsid w:val="002D72C2"/>
    <w:rsid w:val="002E1B76"/>
    <w:rsid w:val="00371D1F"/>
    <w:rsid w:val="00375517"/>
    <w:rsid w:val="004555CC"/>
    <w:rsid w:val="0048368D"/>
    <w:rsid w:val="004B2CF3"/>
    <w:rsid w:val="00517E00"/>
    <w:rsid w:val="005F5217"/>
    <w:rsid w:val="00612BFF"/>
    <w:rsid w:val="00636A8F"/>
    <w:rsid w:val="00700186"/>
    <w:rsid w:val="00782529"/>
    <w:rsid w:val="007C0643"/>
    <w:rsid w:val="007E596A"/>
    <w:rsid w:val="00843DBD"/>
    <w:rsid w:val="009F79AD"/>
    <w:rsid w:val="00A87E22"/>
    <w:rsid w:val="00AB25EA"/>
    <w:rsid w:val="00AC476D"/>
    <w:rsid w:val="00AD5C43"/>
    <w:rsid w:val="00AD5FD0"/>
    <w:rsid w:val="00B545CE"/>
    <w:rsid w:val="00C136CA"/>
    <w:rsid w:val="00C32B86"/>
    <w:rsid w:val="00CC4411"/>
    <w:rsid w:val="00D106C4"/>
    <w:rsid w:val="00D26376"/>
    <w:rsid w:val="00D77981"/>
    <w:rsid w:val="00DF2591"/>
    <w:rsid w:val="00E04F21"/>
    <w:rsid w:val="00E31138"/>
    <w:rsid w:val="00E95115"/>
    <w:rsid w:val="00EE4B3D"/>
    <w:rsid w:val="00F208A7"/>
    <w:rsid w:val="00F22308"/>
    <w:rsid w:val="00F5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8DBC"/>
  <w15:chartTrackingRefBased/>
  <w15:docId w15:val="{B7305378-64CA-4E54-82D1-58B5B026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AD"/>
  </w:style>
  <w:style w:type="paragraph" w:styleId="Footer">
    <w:name w:val="footer"/>
    <w:basedOn w:val="Normal"/>
    <w:link w:val="FooterChar"/>
    <w:uiPriority w:val="99"/>
    <w:unhideWhenUsed/>
    <w:rsid w:val="009F7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7</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2021-07-27T18:13:00Z</dcterms:created>
  <dcterms:modified xsi:type="dcterms:W3CDTF">2021-07-28T15:14:00Z</dcterms:modified>
</cp:coreProperties>
</file>